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6C" w:rsidRDefault="00A8783F" w:rsidP="00A8783F">
      <w:pPr>
        <w:jc w:val="center"/>
        <w:rPr>
          <w:rFonts w:ascii="Arial Black" w:hAnsi="Arial Black"/>
          <w:sz w:val="48"/>
          <w:szCs w:val="48"/>
        </w:rPr>
      </w:pPr>
      <w:bookmarkStart w:id="0" w:name="_GoBack"/>
      <w:r w:rsidRPr="00A8783F">
        <w:rPr>
          <w:rFonts w:ascii="Arial Black" w:hAnsi="Arial Black"/>
          <w:sz w:val="48"/>
          <w:szCs w:val="48"/>
        </w:rPr>
        <w:t>Nationwide Policy on Facemasks on Public Transit took effect 2-2-2021</w:t>
      </w:r>
    </w:p>
    <w:p w:rsidR="00A8783F" w:rsidRDefault="00A8783F" w:rsidP="00A8783F">
      <w:pPr>
        <w:rPr>
          <w:rFonts w:ascii="Arial Black" w:hAnsi="Arial Black"/>
          <w:sz w:val="32"/>
          <w:szCs w:val="32"/>
        </w:rPr>
      </w:pPr>
      <w:r>
        <w:rPr>
          <w:rFonts w:ascii="Arial Black" w:hAnsi="Arial Black"/>
          <w:sz w:val="32"/>
          <w:szCs w:val="32"/>
        </w:rPr>
        <w:t>The CDC issued an order that requires facemasks to be worn by all travelers while on public transportation. People must wear masks that completely cover nose, mouth and chin while awaiting, boarding, disembarking, or travelling on buses.</w:t>
      </w:r>
    </w:p>
    <w:p w:rsidR="00A8783F" w:rsidRDefault="00A8783F" w:rsidP="00A8783F">
      <w:pPr>
        <w:rPr>
          <w:rFonts w:ascii="Arial Black" w:hAnsi="Arial Black"/>
          <w:sz w:val="32"/>
          <w:szCs w:val="32"/>
        </w:rPr>
      </w:pPr>
      <w:r>
        <w:rPr>
          <w:rFonts w:ascii="Arial Black" w:hAnsi="Arial Black"/>
          <w:sz w:val="32"/>
          <w:szCs w:val="32"/>
        </w:rPr>
        <w:t>The wearing of masks on Public Transportation is a requirement of Federal Law and not complying with this requirement is a violation of federal.</w:t>
      </w:r>
    </w:p>
    <w:p w:rsidR="00A8783F" w:rsidRPr="00A8783F" w:rsidRDefault="00A8783F" w:rsidP="00A8783F">
      <w:pPr>
        <w:rPr>
          <w:rFonts w:ascii="Arial Black" w:hAnsi="Arial Black"/>
          <w:sz w:val="32"/>
          <w:szCs w:val="32"/>
        </w:rPr>
      </w:pPr>
      <w:r>
        <w:rPr>
          <w:rFonts w:ascii="Arial Black" w:hAnsi="Arial Black"/>
          <w:sz w:val="32"/>
          <w:szCs w:val="32"/>
        </w:rPr>
        <w:t>Failure to comply will result in removal from bus.</w:t>
      </w:r>
      <w:bookmarkEnd w:id="0"/>
    </w:p>
    <w:sectPr w:rsidR="00A8783F" w:rsidRPr="00A8783F" w:rsidSect="00A878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textFit"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3F"/>
    <w:rsid w:val="000777C3"/>
    <w:rsid w:val="00196B22"/>
    <w:rsid w:val="00396F56"/>
    <w:rsid w:val="00A8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E5791-5878-44AC-A6DB-DDFBB67D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Chautauqua County</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Brenda</dc:creator>
  <cp:keywords/>
  <dc:description/>
  <cp:lastModifiedBy>DeAngelo, Jon</cp:lastModifiedBy>
  <cp:revision>2</cp:revision>
  <dcterms:created xsi:type="dcterms:W3CDTF">2021-06-28T16:19:00Z</dcterms:created>
  <dcterms:modified xsi:type="dcterms:W3CDTF">2021-06-28T16:19:00Z</dcterms:modified>
</cp:coreProperties>
</file>